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Introduction to Organic and Biochemistry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102</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August 07, 2013</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is a survey of organic and biochemistry for nursing majors and other allied health fields. Topics include general organic chemistry and biological chemistry as they apply to living systems. The laboratory component will support the course topics including both qualitative and quantitative experiments, and analysis of data.</w:t>
      </w:r>
    </w:p>
    <w:p>
      <w:pPr>
        <w:pStyle w:val="Heading 2"/>
      </w:pPr>
      <w:r>
        <w:rPr>
          <w:rtl w:val="0"/>
          <w:lang w:val="de-DE"/>
        </w:rPr>
        <w:t>Minimum Units</w:t>
      </w:r>
    </w:p>
    <w:p>
      <w:pPr>
        <w:pStyle w:val="Body"/>
      </w:pPr>
      <w:r>
        <w:rPr>
          <w:rtl w:val="0"/>
        </w:rPr>
        <w:t>4 (1 unit of lab)</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Hydrocarbons
Alcohols,      ethers and thiols
Aldehydes and      ketones
Carboxylic      acids
Amines
Esters and      amides
Carbohydrates
Proteins
Lipids
Nucleic acids
Metabolism
</w:t>
      </w:r>
    </w:p>
    <w:p>
      <w:pPr>
        <w:pStyle w:val="Heading 2"/>
      </w:pPr>
      <w:r>
        <w:rPr>
          <w:rtl w:val="0"/>
        </w:rPr>
        <w:t>Laboratory Activities</w:t>
      </w:r>
    </w:p>
    <w:p>
      <w:pPr>
        <w:pStyle w:val="Body"/>
      </w:pPr>
      <w:r>
        <w:rPr>
          <w:rtl w:val="0"/>
        </w:rPr>
        <w:t>Hands-on laboratory activities, such as separation techniques, characterization of organic molecules, and reactions of organic compounds, will support the range of topics covered in lecture. It is expected that this will be explicitly covered in the course outline of record.</w:t>
      </w:r>
    </w:p>
    <w:p>
      <w:pPr>
        <w:pStyle w:val="Heading 2"/>
      </w:pPr>
      <w:r>
        <w:rPr>
          <w:rtl w:val="0"/>
          <w:lang w:val="fr-FR"/>
        </w:rPr>
        <w:t>Course Objectives</w:t>
      </w:r>
    </w:p>
    <w:p>
      <w:pPr>
        <w:pStyle w:val="Body"/>
      </w:pPr>
      <w:r>
        <w:rPr>
          <w:rtl w:val="0"/>
        </w:rPr>
        <w:t>At the conclusion of this course, the student should be able to:
Draw and name structures containing      common mono-functional organic molecules and differentiate functional      groups when they appear in an organic structure, relate the physical and      chemical properties of compounds containing these groups with the      structure of each functional classification;
Distinguish roles of four major classes      of bio-molecules in living cells,
Compare and contrast the processes of      DNA replication and transcription, RNA translation, and common types of      mutations; and
Demonstrate knowledge of major      biochemical components in metabolism.
</w:t>
      </w:r>
    </w:p>
    <w:p>
      <w:pPr>
        <w:pStyle w:val="Heading 2"/>
      </w:pPr>
      <w:r>
        <w:rPr>
          <w:rtl w:val="0"/>
        </w:rPr>
        <w:t>Prerequisites</w:t>
      </w:r>
    </w:p>
    <w:p>
      <w:pPr>
        <w:pStyle w:val="Body"/>
      </w:pPr>
      <w:r>
        <w:rPr>
          <w:rtl w:val="0"/>
        </w:rPr>
        <w:t>Introduction to Chemistry (C-ID CHEM 101)</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 Homework Lab work Portfolios Projects Written papers and/or reports Quizzes</w:t>
      </w:r>
    </w:p>
    <w:p>
      <w:pPr>
        <w:pStyle w:val="Heading 2"/>
      </w:pPr>
      <w:r>
        <w:rPr>
          <w:rtl w:val="0"/>
          <w:lang w:val="de-DE"/>
        </w:rPr>
        <w:t>Sample Textbooks</w:t>
      </w:r>
    </w:p>
    <w:p>
      <w:pPr>
        <w:pStyle w:val="Body"/>
      </w:pPr>
      <w:r>
        <w:rPr>
          <w:rtl w:val="0"/>
        </w:rPr>
        <w:t>Timberlake, Introduction to General, Organic and Biological Chemistry
Janice Smith, General, Organic, and Biological Chemistry
Timberlake, Lab Manual for General, Organic, and Biological Chemistry</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