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Principles of Macroeconomics</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ECON 202</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Economics</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August 07, 2012</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An introductory course focusing on aggregate economic analysis. Topics include: market systems, aggregate measures of economic activity, macroeconomic equilibrium, money and financial institutions, monetary and fiscal policy, international economics, and economic growth.</w:t>
      </w:r>
    </w:p>
    <w:p>
      <w:pPr>
        <w:pStyle w:val="Heading 2"/>
      </w:pPr>
      <w:r>
        <w:rPr>
          <w:rtl w:val="0"/>
          <w:lang w:val="de-DE"/>
        </w:rPr>
        <w:t>Minimum Units</w:t>
      </w:r>
    </w:p>
    <w:p>
      <w:pPr>
        <w:pStyle w:val="Body"/>
      </w:pPr>
      <w:r>
        <w:rPr>
          <w:rtl w:val="0"/>
        </w:rPr>
        <w:t>3.0</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Intermediate Algebra</w:t>
      </w:r>
    </w:p>
    <w:p>
      <w:pPr>
        <w:pStyle w:val="Heading 2"/>
      </w:pPr>
      <w:r>
        <w:rPr>
          <w:rtl w:val="0"/>
        </w:rPr>
        <w:t>Course Content</w:t>
      </w:r>
    </w:p>
    <w:p>
      <w:pPr>
        <w:pStyle w:val="Body"/>
      </w:pPr>
      <w:r>
        <w:rPr>
          <w:rtl w:val="0"/>
        </w:rPr>
        <w:t>
Fundamentals of economic thinking 
How markets operate 
Measuring the economy 
National output and productivity 
Price level 
Business cycle 
Unemployment
Modeling the business cycle 
Monetary system 
Money creation and banking 
Role and function of central banks 
Money demand and velocity 
Inflation
The financial system 
Saving 
Investment 
Role of interest rates
The role of the government in the macro economy 
Stabilization policy 
Deficit and debt 
Fiscal and monetary policy
Economic growth and development 
Balance of payments and trade 
</w:t>
      </w:r>
    </w:p>
    <w:p>
      <w:pPr>
        <w:pStyle w:val="Heading 2"/>
      </w:pPr>
      <w:r>
        <w:rPr>
          <w:rtl w:val="0"/>
        </w:rPr>
        <w:t>Laboratory Activities</w:t>
      </w:r>
    </w:p>
    <w:p>
      <w:pPr>
        <w:pStyle w:val="Body"/>
      </w:pPr>
      <w:r>
        <w:rPr>
          <w:rtl w:val="0"/>
        </w:rPr>
        <w:t/>
      </w:r>
    </w:p>
    <w:p>
      <w:pPr>
        <w:pStyle w:val="Heading 2"/>
      </w:pPr>
      <w:r>
        <w:rPr>
          <w:rtl w:val="0"/>
          <w:lang w:val="fr-FR"/>
        </w:rPr>
        <w:t>Course Objectives</w:t>
      </w:r>
    </w:p>
    <w:p>
      <w:pPr>
        <w:pStyle w:val="Body"/>
      </w:pPr>
      <w:r>
        <w:rPr>
          <w:rtl w:val="0"/>
        </w:rPr>
        <w:t>At the conclusion of this course, the student should be able to:
Identify and interpret macroeconomic data.
Apply macroeconomic models to understand the economy.
Analyze the economic impacts of monetary and fiscal policy.
Demonstrate an understanding of the function of the central bank and the banking system.
</w:t>
      </w:r>
    </w:p>
    <w:p>
      <w:pPr>
        <w:pStyle w:val="Heading 2"/>
      </w:pPr>
      <w:r>
        <w:rPr>
          <w:rtl w:val="0"/>
        </w:rPr>
        <w:t>Prerequisites</w:t>
      </w:r>
    </w:p>
    <w:p>
      <w:pPr>
        <w:pStyle w:val="Body"/>
      </w:pPr>
      <w:r>
        <w:rPr>
          <w:rtl w:val="0"/>
        </w:rPr>
        <w:t>Elementary Algebra</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Assessed written work is recommended for this course and may include any of the following (colleges are encouraged to work with local CSU and UC departments to determine writing requirements):
             Current event analysis
             Term papers
                            Essay questions on exams       
Exams and Quizzes containing one or more:
          Multiple Choice questions
          Short answers
          Problem Solving
          True/False
          Essays
Homework Problem Sets
Presentations
Debates and class discussion
Group projects
Experiments</w:t>
      </w:r>
    </w:p>
    <w:p>
      <w:pPr>
        <w:pStyle w:val="Heading 2"/>
      </w:pPr>
      <w:r>
        <w:rPr>
          <w:rtl w:val="0"/>
          <w:lang w:val="de-DE"/>
        </w:rPr>
        <w:t>Sample Textbooks</w:t>
      </w:r>
    </w:p>
    <w:p>
      <w:pPr>
        <w:pStyle w:val="Body"/>
      </w:pPr>
      <w:r>
        <w:rPr>
          <w:rtl w:val="0"/>
        </w:rPr>
        <w:t>These are two-semester textbooks covering both Macroeconomics and Microeconomics. The one-semester edition covering only Macroeconomics is acceptable.
Arnold, R. A. Economics. Mason, OH: Cengage Learning.
Boyes, W., Melvin, M., Economics.  Mason,OH: Cengage.
Case, K. E., Fair, R. C., and Oster, S. M. Principles of economics. Boston: Prentice-Hall.
Colander, D.  Economics.  New York: McGraw-Hill Irwin.
Cowen, T., and Tabarrok, A. Modern principles of economics. New York: Worth.
Frank, R. H., and Bernanke, B. S. Principles of economics. New York: McGraw-Hill Irwin.
Hubbard, R. G., and O’Brien, A. P. Economics. Boston: Pearson.
Krugman, P. and Wells, R. Economics. New York: Worth.
Mankiw, N. G. Principles of economics. Mason, OH: Cengage Learning.
McConnell, C. R., Brue, S. L., and Flynn, S. M. Economics: Principles,problems and policies. New York: McGraw-Hill Irwin.
Miller, R. L. Economics today. Boston: Pearson.
Rittenberg, L., and Tregarthen, T. Principles of economics. Flat World Knowledge.
Schiller, B. R. The economy today. New York: McGraw-Hill Irwin.
Sexton, R. L. Exploring economics. Mason, OH: Cengage Learning.
Slavin, S. Economics. New York:  McGraw-Hill Irwin.
Tucker, I. B. Economics for today. Mason, OH: Cengage Learning.</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