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640" w:rsidRDefault="00B33325">
      <w:pPr>
        <w:pStyle w:val="Heading"/>
        <w:rPr>
          <w:b/>
          <w:bCs/>
        </w:rPr>
      </w:pPr>
      <w:bookmarkStart w:id="0" w:name="_GoBack"/>
      <w:bookmarkEnd w:id="0"/>
      <w:r>
        <w:t>Intermediate Reporting/Newswriting</w:t>
      </w:r>
    </w:p>
    <w:tbl>
      <w:tblPr>
        <w:tblW w:w="60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55"/>
        <w:gridCol w:w="2970"/>
      </w:tblGrid>
      <w:tr w:rsidR="00515640">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515640" w:rsidRDefault="00B33325">
            <w:pPr>
              <w:pStyle w:val="Body"/>
            </w:pPr>
            <w:r>
              <w:rPr>
                <w:b/>
                <w:bCs/>
                <w:sz w:val="24"/>
                <w:szCs w:val="24"/>
              </w:rPr>
              <w:t>C-ID Number</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515640" w:rsidRDefault="00B33325">
            <w:pPr>
              <w:pStyle w:val="Body"/>
              <w:spacing w:after="0" w:line="240" w:lineRule="auto"/>
            </w:pPr>
            <w:r>
              <w:rPr>
                <w:sz w:val="24"/>
                <w:szCs w:val="24"/>
              </w:rPr>
              <w:t>JOUR 210</w:t>
            </w:r>
          </w:p>
        </w:tc>
      </w:tr>
      <w:tr w:rsidR="00515640">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515640" w:rsidRDefault="00B33325">
            <w:pPr>
              <w:pStyle w:val="Body"/>
              <w:spacing w:after="0" w:line="240" w:lineRule="auto"/>
            </w:pPr>
            <w:r>
              <w:rPr>
                <w:b/>
                <w:bCs/>
                <w:sz w:val="24"/>
                <w:szCs w:val="24"/>
              </w:rPr>
              <w:t>Discipline</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515640" w:rsidRDefault="00B33325">
            <w:pPr>
              <w:pStyle w:val="Body"/>
              <w:spacing w:after="0" w:line="240" w:lineRule="auto"/>
            </w:pPr>
            <w:r>
              <w:rPr>
                <w:sz w:val="24"/>
                <w:szCs w:val="24"/>
              </w:rPr>
              <w:t>Journalism</w:t>
            </w:r>
          </w:p>
        </w:tc>
      </w:tr>
      <w:tr w:rsidR="00515640">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515640" w:rsidRDefault="00B33325">
            <w:pPr>
              <w:pStyle w:val="Body"/>
              <w:spacing w:after="0" w:line="240" w:lineRule="auto"/>
            </w:pPr>
            <w:r>
              <w:rPr>
                <w:b/>
                <w:bCs/>
                <w:sz w:val="24"/>
                <w:szCs w:val="24"/>
              </w:rPr>
              <w:t>Date Approved</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515640" w:rsidRDefault="00B33325">
            <w:pPr>
              <w:pStyle w:val="Body"/>
              <w:spacing w:after="0" w:line="240" w:lineRule="auto"/>
            </w:pPr>
            <w:r>
              <w:rPr>
                <w:sz w:val="24"/>
                <w:szCs w:val="24"/>
              </w:rPr>
              <w:t>January 08, 2018</w:t>
            </w:r>
          </w:p>
        </w:tc>
      </w:tr>
    </w:tbl>
    <w:p w:rsidR="00515640" w:rsidRDefault="00515640">
      <w:pPr>
        <w:pStyle w:val="Heading"/>
        <w:widowControl w:val="0"/>
        <w:spacing w:line="240" w:lineRule="auto"/>
        <w:rPr>
          <w:b/>
          <w:bCs/>
        </w:rPr>
      </w:pPr>
    </w:p>
    <w:p w:rsidR="00515640" w:rsidRDefault="00515640">
      <w:pPr>
        <w:pStyle w:val="Body"/>
        <w:rPr>
          <w:sz w:val="24"/>
          <w:szCs w:val="24"/>
        </w:rPr>
      </w:pPr>
    </w:p>
    <w:p w:rsidR="00515640" w:rsidRDefault="00B33325">
      <w:pPr>
        <w:pStyle w:val="Heading2"/>
      </w:pPr>
      <w:r>
        <w:t>General Course Description</w:t>
      </w:r>
    </w:p>
    <w:p w:rsidR="00515640" w:rsidRDefault="00B33325">
      <w:pPr>
        <w:pStyle w:val="Body"/>
      </w:pPr>
      <w:r>
        <w:t xml:space="preserve">This course is a continuation of the introductory newswriting/reporting courses and focuses on coverage of public </w:t>
      </w:r>
      <w:r>
        <w:t>affairs beats, including local and regional government, police, courts, and school and city boards. It includes both on- and off-campus reporting and writing/news presentation for a variety of news purposes and through multiple platforms.</w:t>
      </w:r>
    </w:p>
    <w:p w:rsidR="00515640" w:rsidRDefault="00B33325">
      <w:pPr>
        <w:pStyle w:val="Heading2"/>
      </w:pPr>
      <w:r>
        <w:rPr>
          <w:lang w:val="de-DE"/>
        </w:rPr>
        <w:t>Minimum Units</w:t>
      </w:r>
    </w:p>
    <w:p w:rsidR="00515640" w:rsidRDefault="00B33325">
      <w:pPr>
        <w:pStyle w:val="Body"/>
      </w:pPr>
      <w:r>
        <w:t>3.0</w:t>
      </w:r>
    </w:p>
    <w:p w:rsidR="00515640" w:rsidRDefault="00B33325">
      <w:pPr>
        <w:pStyle w:val="Heading2"/>
      </w:pPr>
      <w:r>
        <w:t>Any rationale or comments</w:t>
      </w:r>
    </w:p>
    <w:p w:rsidR="00515640" w:rsidRDefault="00515640">
      <w:pPr>
        <w:pStyle w:val="Body"/>
      </w:pPr>
    </w:p>
    <w:p w:rsidR="00515640" w:rsidRDefault="00B33325">
      <w:pPr>
        <w:pStyle w:val="Heading2"/>
      </w:pPr>
      <w:r>
        <w:t>Advisories/Recommendations</w:t>
      </w:r>
    </w:p>
    <w:p w:rsidR="00515640" w:rsidRDefault="00515640">
      <w:pPr>
        <w:pStyle w:val="Body"/>
      </w:pPr>
    </w:p>
    <w:p w:rsidR="00515640" w:rsidRDefault="00B33325">
      <w:pPr>
        <w:pStyle w:val="Heading2"/>
      </w:pPr>
      <w:r>
        <w:t>Course Content</w:t>
      </w:r>
    </w:p>
    <w:p w:rsidR="00515640" w:rsidRDefault="00B33325">
      <w:pPr>
        <w:pStyle w:val="Body"/>
      </w:pPr>
      <w:proofErr w:type="gramStart"/>
      <w:r>
        <w:t>Enterprise reporting Covering courts Covering police Covering city councils, school boards and other local governmental bodies Open meeting laws, public records and freedom of informati</w:t>
      </w:r>
      <w:r>
        <w:t>on requests Other media law concepts: libel and privacy Writing for various publication formats: print, online, multimedia, broadcast, and public relations Producing stories through audio, video and other multimedia formats Human, paper and electronic/data</w:t>
      </w:r>
      <w:r>
        <w:t>base sources of news Interviewing Copy editing Writing under deadline Writing long form articles AP Style Ethics codes and practices Using social media as a reporting tool</w:t>
      </w:r>
      <w:proofErr w:type="gramEnd"/>
    </w:p>
    <w:p w:rsidR="00515640" w:rsidRDefault="00B33325">
      <w:pPr>
        <w:pStyle w:val="Heading2"/>
      </w:pPr>
      <w:r>
        <w:t>Laboratory Activities</w:t>
      </w:r>
    </w:p>
    <w:p w:rsidR="00515640" w:rsidRDefault="00515640">
      <w:pPr>
        <w:pStyle w:val="Body"/>
      </w:pPr>
    </w:p>
    <w:p w:rsidR="00515640" w:rsidRDefault="00B33325">
      <w:pPr>
        <w:pStyle w:val="Heading2"/>
      </w:pPr>
      <w:r>
        <w:rPr>
          <w:lang w:val="fr-FR"/>
        </w:rPr>
        <w:t>Course Objectives</w:t>
      </w:r>
    </w:p>
    <w:p w:rsidR="00515640" w:rsidRDefault="00B33325">
      <w:pPr>
        <w:pStyle w:val="Body"/>
      </w:pPr>
      <w:proofErr w:type="gramStart"/>
      <w:r>
        <w:t>At the conclusion of this course, the stude</w:t>
      </w:r>
      <w:r>
        <w:t xml:space="preserve">nt should be able to:  Report and write multiple on- and off-campus public affairs-type stories, such as coverage of local or regional government, public safety, courts and education Produce at least one major assignment utilizing basic multimedia skills, </w:t>
      </w:r>
      <w:r>
        <w:t>such as taking a photograph or capturing an audio/video interview, and/or employing social media or other emerging technology tools Write stories under deadline pressure Examine the basic concepts and techniques used in broadcast/webcast news and public re</w:t>
      </w:r>
      <w:r>
        <w:t xml:space="preserve">lations writing Locate and use diverse human, </w:t>
      </w:r>
      <w:r>
        <w:lastRenderedPageBreak/>
        <w:t>paper and electronic sources Identify and apply fundamental media law concepts, such as libel and privacy rights, and basic freedom of information tools, including public records and open meeting laws Employ ed</w:t>
      </w:r>
      <w:r>
        <w:t>iting techniques and use journalistic style Apply professional ethics codes and practice  Read and analyze current events news</w:t>
      </w:r>
      <w:proofErr w:type="gramEnd"/>
    </w:p>
    <w:p w:rsidR="00515640" w:rsidRDefault="00B33325">
      <w:pPr>
        <w:pStyle w:val="Heading2"/>
      </w:pPr>
      <w:r>
        <w:t>Prerequisites</w:t>
      </w:r>
    </w:p>
    <w:p w:rsidR="00515640" w:rsidRDefault="00515640">
      <w:pPr>
        <w:pStyle w:val="Body"/>
      </w:pPr>
    </w:p>
    <w:p w:rsidR="00515640" w:rsidRDefault="00B33325">
      <w:pPr>
        <w:pStyle w:val="Heading2"/>
      </w:pPr>
      <w:proofErr w:type="spellStart"/>
      <w:r>
        <w:t>Corequisites</w:t>
      </w:r>
      <w:proofErr w:type="spellEnd"/>
    </w:p>
    <w:p w:rsidR="00515640" w:rsidRDefault="00515640">
      <w:pPr>
        <w:pStyle w:val="Body"/>
      </w:pPr>
    </w:p>
    <w:p w:rsidR="00515640" w:rsidRDefault="00B33325">
      <w:pPr>
        <w:pStyle w:val="Heading2"/>
      </w:pPr>
      <w:r>
        <w:t>Methods of Evaluation</w:t>
      </w:r>
    </w:p>
    <w:p w:rsidR="00515640" w:rsidRDefault="00B33325">
      <w:pPr>
        <w:pStyle w:val="Body"/>
      </w:pPr>
      <w:r>
        <w:t xml:space="preserve">Reporting assignments/projects across multiple </w:t>
      </w:r>
      <w:proofErr w:type="spellStart"/>
      <w:r>
        <w:t>platformsQuizzes</w:t>
      </w:r>
      <w:proofErr w:type="spellEnd"/>
      <w:r>
        <w:t>/</w:t>
      </w:r>
      <w:proofErr w:type="spellStart"/>
      <w:r>
        <w:t>ExamsCritiques</w:t>
      </w:r>
      <w:r>
        <w:t>Peer</w:t>
      </w:r>
      <w:proofErr w:type="spellEnd"/>
      <w:r>
        <w:t xml:space="preserve"> </w:t>
      </w:r>
      <w:proofErr w:type="spellStart"/>
      <w:r>
        <w:t>critiquesAdherence</w:t>
      </w:r>
      <w:proofErr w:type="spellEnd"/>
      <w:r>
        <w:t xml:space="preserve"> to professional protocols (meeting deadlines, attendance, adherence to ethics)</w:t>
      </w:r>
    </w:p>
    <w:p w:rsidR="00515640" w:rsidRDefault="00B33325">
      <w:pPr>
        <w:pStyle w:val="Heading2"/>
      </w:pPr>
      <w:r>
        <w:rPr>
          <w:lang w:val="de-DE"/>
        </w:rPr>
        <w:t>Sample Textbooks</w:t>
      </w:r>
    </w:p>
    <w:p w:rsidR="00515640" w:rsidRDefault="00B33325">
      <w:pPr>
        <w:pStyle w:val="Body"/>
      </w:pPr>
      <w:r>
        <w:t xml:space="preserve">Grassroots Journalism: A Practical Manual by </w:t>
      </w:r>
      <w:proofErr w:type="spellStart"/>
      <w:r>
        <w:t>Eesha</w:t>
      </w:r>
      <w:proofErr w:type="spellEnd"/>
      <w:r>
        <w:t xml:space="preserve"> Williams</w:t>
      </w:r>
    </w:p>
    <w:p w:rsidR="00515640" w:rsidRDefault="00B33325">
      <w:pPr>
        <w:pStyle w:val="Heading2"/>
      </w:pPr>
      <w:r>
        <w:t>Notes</w:t>
      </w:r>
    </w:p>
    <w:p w:rsidR="00515640" w:rsidRDefault="00515640">
      <w:pPr>
        <w:pStyle w:val="Body"/>
      </w:pPr>
    </w:p>
    <w:sectPr w:rsidR="00515640">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33325">
      <w:r>
        <w:separator/>
      </w:r>
    </w:p>
  </w:endnote>
  <w:endnote w:type="continuationSeparator" w:id="0">
    <w:p w:rsidR="00000000" w:rsidRDefault="00B3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Times New Roman"/>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640" w:rsidRDefault="0051564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33325">
      <w:r>
        <w:separator/>
      </w:r>
    </w:p>
  </w:footnote>
  <w:footnote w:type="continuationSeparator" w:id="0">
    <w:p w:rsidR="00000000" w:rsidRDefault="00B33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640" w:rsidRDefault="0051564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40"/>
    <w:rsid w:val="00515640"/>
    <w:rsid w:val="00B3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39BF9-FF13-47B5-8A29-9C5460AD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40" w:line="259" w:lineRule="auto"/>
      <w:outlineLvl w:val="1"/>
    </w:pPr>
    <w:rPr>
      <w:rFonts w:ascii="Calibri Light" w:eastAsia="Calibri Light" w:hAnsi="Calibri Light" w:cs="Calibri Light"/>
      <w:color w:val="2E74B5"/>
      <w:sz w:val="26"/>
      <w:szCs w:val="26"/>
      <w:u w:color="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rPr>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Laverne</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Silverman</dc:creator>
  <cp:lastModifiedBy>Jennifer Silverman</cp:lastModifiedBy>
  <cp:revision>2</cp:revision>
  <dcterms:created xsi:type="dcterms:W3CDTF">2018-10-02T00:24:00Z</dcterms:created>
  <dcterms:modified xsi:type="dcterms:W3CDTF">2018-10-02T00:24:00Z</dcterms:modified>
</cp:coreProperties>
</file>